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D3F" w:rsidRPr="00C94BFE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C94BFE">
        <w:rPr>
          <w:rFonts w:ascii="Helvetica" w:hAnsi="Helvetica" w:cs="Tahoma"/>
          <w:i/>
          <w:color w:val="000000"/>
          <w:sz w:val="18"/>
          <w:szCs w:val="18"/>
        </w:rPr>
        <w:t>‘Annexure B3-</w:t>
      </w:r>
      <w:r w:rsidR="00C94BFE" w:rsidRPr="00C94BFE">
        <w:rPr>
          <w:rFonts w:ascii="Helvetica" w:hAnsi="Helvetica" w:cs="Tahoma"/>
          <w:i/>
          <w:color w:val="000000"/>
          <w:sz w:val="18"/>
          <w:szCs w:val="18"/>
        </w:rPr>
        <w:t>3</w:t>
      </w:r>
      <w:r w:rsidRPr="00C94BFE">
        <w:rPr>
          <w:rFonts w:ascii="Helvetica" w:hAnsi="Helvetica" w:cs="Tahoma"/>
          <w:i/>
          <w:color w:val="000000"/>
          <w:sz w:val="18"/>
          <w:szCs w:val="18"/>
        </w:rPr>
        <w:t>’</w:t>
      </w:r>
    </w:p>
    <w:p w:rsidR="000F7D3F" w:rsidRPr="00C94BFE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C94BFE">
        <w:rPr>
          <w:rFonts w:ascii="Helvetica" w:hAnsi="Helvetica" w:cs="Tahoma"/>
          <w:i/>
          <w:color w:val="000000"/>
          <w:sz w:val="18"/>
          <w:szCs w:val="18"/>
        </w:rPr>
        <w:t>(</w:t>
      </w:r>
      <w:r w:rsidR="00C94BFE">
        <w:rPr>
          <w:rFonts w:ascii="Helvetica" w:hAnsi="Helvetica" w:cs="Tahoma"/>
          <w:i/>
          <w:color w:val="000000"/>
          <w:sz w:val="18"/>
          <w:szCs w:val="18"/>
        </w:rPr>
        <w:t>4</w:t>
      </w:r>
      <w:r w:rsidRPr="00C94BFE">
        <w:rPr>
          <w:rFonts w:ascii="Helvetica" w:hAnsi="Helvetica" w:cs="Tahoma"/>
          <w:i/>
          <w:color w:val="000000"/>
          <w:sz w:val="18"/>
          <w:szCs w:val="18"/>
        </w:rPr>
        <w:t xml:space="preserve"> Page</w:t>
      </w:r>
      <w:r w:rsidR="0091166F">
        <w:rPr>
          <w:rFonts w:ascii="Helvetica" w:hAnsi="Helvetica" w:cs="Tahoma"/>
          <w:i/>
          <w:color w:val="000000"/>
          <w:sz w:val="18"/>
          <w:szCs w:val="18"/>
        </w:rPr>
        <w:t>s</w:t>
      </w:r>
      <w:r w:rsidRPr="00C94BFE">
        <w:rPr>
          <w:rFonts w:ascii="Helvetica" w:hAnsi="Helvetica" w:cs="Tahoma"/>
          <w:i/>
          <w:color w:val="000000"/>
          <w:sz w:val="18"/>
          <w:szCs w:val="18"/>
        </w:rPr>
        <w:t>)</w:t>
      </w:r>
    </w:p>
    <w:p w:rsidR="000F7D3F" w:rsidRPr="00C94BFE" w:rsidRDefault="000F7D3F" w:rsidP="000F7D3F">
      <w:pPr>
        <w:jc w:val="right"/>
        <w:rPr>
          <w:rFonts w:ascii="Helvetica" w:hAnsi="Helvetica" w:cs="Tahoma"/>
          <w:i/>
          <w:color w:val="000000"/>
          <w:sz w:val="18"/>
          <w:szCs w:val="18"/>
        </w:rPr>
      </w:pPr>
      <w:r w:rsidRPr="00C94BFE">
        <w:rPr>
          <w:rFonts w:ascii="Helvetica" w:hAnsi="Helvetica" w:cs="Tahoma"/>
          <w:i/>
          <w:color w:val="000000"/>
          <w:sz w:val="18"/>
          <w:szCs w:val="18"/>
        </w:rPr>
        <w:t xml:space="preserve">Ref. </w:t>
      </w:r>
      <w:r w:rsidR="009F2DCB" w:rsidRPr="00C94BFE">
        <w:rPr>
          <w:rFonts w:ascii="Helvetica" w:hAnsi="Helvetica" w:cs="Tahoma"/>
          <w:i/>
          <w:color w:val="000000"/>
          <w:sz w:val="18"/>
          <w:szCs w:val="18"/>
        </w:rPr>
        <w:t>AR 2011, Page No.</w:t>
      </w:r>
      <w:r w:rsidR="00C94BFE">
        <w:rPr>
          <w:rFonts w:ascii="Helvetica" w:hAnsi="Helvetica" w:cs="Tahoma"/>
          <w:i/>
          <w:color w:val="000000"/>
          <w:sz w:val="18"/>
          <w:szCs w:val="18"/>
        </w:rPr>
        <w:t xml:space="preserve"> B3-2</w:t>
      </w:r>
    </w:p>
    <w:p w:rsidR="00C94BFE" w:rsidRPr="00C94BFE" w:rsidRDefault="00C94BFE" w:rsidP="00C94BFE">
      <w:pPr>
        <w:spacing w:before="120" w:after="120"/>
        <w:jc w:val="center"/>
        <w:rPr>
          <w:rFonts w:ascii="Helvetica" w:hAnsi="Helvetica"/>
          <w:b/>
          <w:bCs/>
          <w:color w:val="000000"/>
          <w:sz w:val="22"/>
          <w:szCs w:val="22"/>
        </w:rPr>
      </w:pPr>
      <w:r w:rsidRPr="00C94BFE">
        <w:rPr>
          <w:rFonts w:ascii="Helvetica" w:hAnsi="Helvetica" w:cs="Arial"/>
          <w:b/>
          <w:sz w:val="22"/>
          <w:szCs w:val="18"/>
        </w:rPr>
        <w:t xml:space="preserve">LIST OF NEW COURSES INTRODUCED </w:t>
      </w:r>
      <w:r w:rsidR="000A4AAC" w:rsidRPr="00C94BFE">
        <w:rPr>
          <w:rFonts w:ascii="Helvetica" w:hAnsi="Helvetica" w:cs="Arial"/>
          <w:b/>
          <w:sz w:val="22"/>
          <w:szCs w:val="18"/>
        </w:rPr>
        <w:t>DURING THE YEAR 2011</w:t>
      </w:r>
      <w:r w:rsidRPr="00C94BFE">
        <w:rPr>
          <w:rFonts w:ascii="Helvetica" w:hAnsi="Helvetica"/>
          <w:b/>
          <w:bCs/>
          <w:color w:val="000000"/>
          <w:sz w:val="22"/>
          <w:szCs w:val="22"/>
        </w:rPr>
        <w:t xml:space="preserve"> </w:t>
      </w:r>
    </w:p>
    <w:p w:rsidR="000A4AAC" w:rsidRPr="00C94BFE" w:rsidRDefault="00C94BFE" w:rsidP="00C94BFE">
      <w:pPr>
        <w:spacing w:before="120" w:after="240"/>
        <w:rPr>
          <w:rFonts w:ascii="Helvetica" w:hAnsi="Helvetica" w:cs="Arial"/>
          <w:b/>
          <w:sz w:val="22"/>
          <w:szCs w:val="18"/>
        </w:rPr>
      </w:pPr>
      <w:r w:rsidRPr="00C94BFE">
        <w:rPr>
          <w:rFonts w:ascii="Helvetica" w:hAnsi="Helvetica"/>
          <w:b/>
          <w:bCs/>
          <w:color w:val="000000"/>
          <w:sz w:val="22"/>
          <w:szCs w:val="22"/>
        </w:rPr>
        <w:t>Second semester 2010-2011</w:t>
      </w:r>
    </w:p>
    <w:tbl>
      <w:tblPr>
        <w:tblW w:w="4950" w:type="pct"/>
        <w:tblInd w:w="93" w:type="dxa"/>
        <w:tblCellMar>
          <w:top w:w="43" w:type="dxa"/>
          <w:left w:w="115" w:type="dxa"/>
          <w:bottom w:w="43" w:type="dxa"/>
          <w:right w:w="115" w:type="dxa"/>
        </w:tblCellMar>
        <w:tblLook w:val="04A0"/>
      </w:tblPr>
      <w:tblGrid>
        <w:gridCol w:w="1464"/>
        <w:gridCol w:w="1618"/>
        <w:gridCol w:w="5728"/>
      </w:tblGrid>
      <w:tr w:rsidR="00C94BFE" w:rsidRPr="00C94BFE" w:rsidTr="002C045F">
        <w:trPr>
          <w:trHeight w:val="20"/>
          <w:tblHeader/>
        </w:trPr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S</w:t>
            </w:r>
            <w:r w:rsidR="002C045F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.</w:t>
            </w:r>
            <w:r w:rsidRPr="00C94BFE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No</w:t>
            </w:r>
            <w:r w:rsidR="002C045F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.</w:t>
            </w:r>
          </w:p>
        </w:tc>
        <w:tc>
          <w:tcPr>
            <w:tcW w:w="161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b/>
                <w:bCs/>
                <w:color w:val="231F20"/>
                <w:sz w:val="18"/>
                <w:szCs w:val="18"/>
              </w:rPr>
              <w:t>COURSE NO</w:t>
            </w:r>
          </w:p>
        </w:tc>
        <w:tc>
          <w:tcPr>
            <w:tcW w:w="572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b/>
                <w:bCs/>
                <w:color w:val="231F20"/>
                <w:sz w:val="18"/>
                <w:szCs w:val="18"/>
              </w:rPr>
              <w:t>COURSE TITLE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618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BIO        C312</w:t>
            </w:r>
          </w:p>
        </w:tc>
        <w:tc>
          <w:tcPr>
            <w:tcW w:w="5728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DEVELOPMENTAL BIOLOGY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BIO        C322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ECOLOGY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BIO        C391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INSTR    METHODS  &amp; ANAL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BIO        C411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LABORATORY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BIO        C416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IMMUNOLOGY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BITS      !629T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DISSERTATION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BITS      !639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PRACTICE SCHOOL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CE         C322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CONSTRUCTION PLAN &amp; TECH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CE         C342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WATER &amp; WASTEWATER TREAT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CE         C383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DESOGN OF CONCRETE STRU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CE         C391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TRANSPORTATION ENGG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CE         C418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INTRO TO WATER RESO ENGG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CHE       C312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KINETICS REACTOR DESIGN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CHE       C322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CHEMICAL PROCESS TECH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CHE       C332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PROCESS DESIGN DECISIONS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CHE       C441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PROCESS CONTROL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CHEM    C332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SYNTHETIC OR!GANIC CHEM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CHEM    C351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COMPUTATIONAL CHEMISTRY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CHEM    C352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BONDING IN INORG COMPOUNDS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CHEM    C411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CHEMICAL EXPERIMENTATION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CS         C313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OBJECT ORIENTED PROGRAMMING &amp; DESIGN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CS         C342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ADV COMP ORGANISATION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CS         C352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DATA BASE SYSTEMS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CS         C362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PROGRAM LANG &amp; COMP CONS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CS         C424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SOFTWARE FOR EMBEDDED SYS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CS         C424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SOFTWARE FOR EMBEDDED SYS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CS         C461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COMPUTER NETWORKS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CS         C471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COMPUTER GRAPHICS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CS         C471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COMPUTER GRAPHICS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EA          C473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MULTIMEDIA COMPUTING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EA          C473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MULTIMEDIA COMPUTING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ECE       C364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ANALOG ELECTRONICS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ECE       C392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MODERN COMM TECHN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ECE       C393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 xml:space="preserve">INFO THEORY AND CODING 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ECE       C394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COMM NETWORKS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ECON    C322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PUBLIC FN THEORY AND PRAC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ECON    C342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ECONOMETRICS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ECON    C362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MONEY BANK ND FIN MARKETS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39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ECON    C372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INTER TRADE &amp; BAL PAYMNTS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ECON    C412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SECUR ANAL &amp; PORTFOL MGT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EEE       C364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ANALOG ELECTRONICS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EEE       C374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POWER SYS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EEE       C383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COMM SYS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EEE       C433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ELECTR MAG FIELD &amp; WAVES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EEE       C461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 xml:space="preserve">POWER ELECTRONICS 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EN!L     C353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EFFECTIVE PUBLIC SPEAK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ES          C233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LOGIC IN COMPUTER SCIENCE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IS           C332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DATABASE SYST AND APPL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IS           C341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SOFTWARE ENGINEERING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IS           C342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STRUCT OF PROGRAM LANG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IS           C424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SOFTWARE FOR EMBEDDED SYS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IS           C461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COMPUTER NETWORKS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IS           C471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COMPUTER GRAPHICS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MATH    C312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ALGEBRA II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MATH    C322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MEASURE AND INTEGRATION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MATH    C332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INTROUCTION TO FUNCTIONAL ANALYASIS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MATH    C352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DIFFERENTIAL GEOMETRY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ME         C314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POWER PLANT ENGINEERING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ME         C332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PRIMEMOVERS &amp; FLUID MACH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ME         C382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CAD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ME         C422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DYNAMICS OF M/C &amp; VIBRAN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ME         C441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AUTOMOTIVE VEHICLES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ME         C472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PRECISION ENGINEERING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PHA       C312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FORENSIC PHARMACY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PHA       C332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PHARMACOLOGY &amp; TOXICOLOG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PHA       C342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MEDICINAL CHEMIOSTRY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PHA       C413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PHARMA MANG &amp; QUAL CONTR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PHA       C414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BIOPHARMACEUTICS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PHA       C421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PHARMA FORMUL &amp; BIOPHARM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PHA       !542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ADVANCE PHYSICAL PHARM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PHA       !611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ADVANCED PHARMACOLOGY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PHY       C312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STATISTICAL MECHANICS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PHY       C322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SOLI" STATE PHYSICS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74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PHY       C341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NUCLEAR PHYSICS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PHY       C352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ATOMIC &amp; MOLE SPECTROS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61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PHY       C353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OPTICAL PHYSICS &amp; APPLI</w:t>
            </w:r>
          </w:p>
        </w:tc>
      </w:tr>
      <w:tr w:rsidR="00C94BFE" w:rsidRPr="00C94BFE" w:rsidTr="002C045F">
        <w:trPr>
          <w:trHeight w:val="20"/>
        </w:trPr>
        <w:tc>
          <w:tcPr>
            <w:tcW w:w="146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94BFE" w:rsidRPr="00C94BFE" w:rsidRDefault="00C94BFE" w:rsidP="002C045F">
            <w:pPr>
              <w:spacing w:after="120"/>
              <w:jc w:val="center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618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C94BFE" w:rsidRPr="00C94BFE" w:rsidRDefault="00C94BFE" w:rsidP="002C045F">
            <w:pPr>
              <w:spacing w:after="12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PHY       C391</w:t>
            </w:r>
          </w:p>
        </w:tc>
        <w:tc>
          <w:tcPr>
            <w:tcW w:w="5728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C94BFE" w:rsidRPr="00C94BFE" w:rsidRDefault="00C94BFE" w:rsidP="002C045F">
            <w:pPr>
              <w:spacing w:after="120"/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INSTRU METHODS OF ANAL</w:t>
            </w:r>
          </w:p>
        </w:tc>
      </w:tr>
    </w:tbl>
    <w:p w:rsidR="002C045F" w:rsidRDefault="002C045F" w:rsidP="00C94BFE">
      <w:pPr>
        <w:spacing w:before="120" w:after="120"/>
        <w:rPr>
          <w:rFonts w:ascii="Helvetica" w:hAnsi="Helvetica"/>
          <w:b/>
          <w:bCs/>
          <w:color w:val="000000"/>
          <w:sz w:val="20"/>
          <w:szCs w:val="20"/>
        </w:rPr>
      </w:pPr>
    </w:p>
    <w:p w:rsidR="002C045F" w:rsidRDefault="002C045F">
      <w:pPr>
        <w:spacing w:after="200" w:line="276" w:lineRule="auto"/>
        <w:rPr>
          <w:rFonts w:ascii="Helvetica" w:hAnsi="Helvetica"/>
          <w:b/>
          <w:bCs/>
          <w:color w:val="000000"/>
          <w:sz w:val="20"/>
          <w:szCs w:val="20"/>
        </w:rPr>
      </w:pPr>
      <w:r>
        <w:rPr>
          <w:rFonts w:ascii="Helvetica" w:hAnsi="Helvetica"/>
          <w:b/>
          <w:bCs/>
          <w:color w:val="000000"/>
          <w:sz w:val="20"/>
          <w:szCs w:val="20"/>
        </w:rPr>
        <w:br w:type="page"/>
      </w:r>
    </w:p>
    <w:p w:rsidR="00C94BFE" w:rsidRPr="00C94BFE" w:rsidRDefault="00C94BFE" w:rsidP="00C94BFE">
      <w:pPr>
        <w:spacing w:before="120" w:after="120"/>
        <w:rPr>
          <w:rFonts w:ascii="Helvetica" w:hAnsi="Helvetica" w:cs="Arial"/>
          <w:b/>
          <w:sz w:val="20"/>
          <w:szCs w:val="20"/>
        </w:rPr>
      </w:pPr>
      <w:r w:rsidRPr="00C94BFE">
        <w:rPr>
          <w:rFonts w:ascii="Helvetica" w:hAnsi="Helvetica"/>
          <w:b/>
          <w:bCs/>
          <w:color w:val="000000"/>
          <w:sz w:val="20"/>
          <w:szCs w:val="20"/>
        </w:rPr>
        <w:lastRenderedPageBreak/>
        <w:t>First Semester 2011-2012</w:t>
      </w:r>
    </w:p>
    <w:tbl>
      <w:tblPr>
        <w:tblW w:w="4950" w:type="pct"/>
        <w:tblInd w:w="93" w:type="dxa"/>
        <w:tblCellMar>
          <w:top w:w="43" w:type="dxa"/>
          <w:left w:w="115" w:type="dxa"/>
          <w:bottom w:w="43" w:type="dxa"/>
          <w:right w:w="115" w:type="dxa"/>
        </w:tblCellMar>
        <w:tblLook w:val="04A0"/>
      </w:tblPr>
      <w:tblGrid>
        <w:gridCol w:w="1215"/>
        <w:gridCol w:w="1867"/>
        <w:gridCol w:w="5728"/>
      </w:tblGrid>
      <w:tr w:rsidR="00C94BFE" w:rsidRPr="00C94BFE" w:rsidTr="002C045F">
        <w:trPr>
          <w:trHeight w:val="20"/>
          <w:tblHeader/>
        </w:trPr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b/>
                <w:bCs/>
                <w:color w:val="000000"/>
                <w:sz w:val="18"/>
                <w:szCs w:val="18"/>
              </w:rPr>
              <w:t>SL No</w:t>
            </w:r>
          </w:p>
        </w:tc>
        <w:tc>
          <w:tcPr>
            <w:tcW w:w="1867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b/>
                <w:bCs/>
                <w:color w:val="231F20"/>
                <w:sz w:val="18"/>
                <w:szCs w:val="18"/>
              </w:rPr>
              <w:t>COURSE NO</w:t>
            </w:r>
          </w:p>
        </w:tc>
        <w:tc>
          <w:tcPr>
            <w:tcW w:w="5728" w:type="dxa"/>
            <w:tcBorders>
              <w:top w:val="single" w:sz="4" w:space="0" w:color="auto"/>
              <w:bottom w:val="single" w:sz="4" w:space="0" w:color="auto"/>
            </w:tcBorders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b/>
                <w:bCs/>
                <w:color w:val="231F20"/>
                <w:sz w:val="18"/>
                <w:szCs w:val="18"/>
              </w:rPr>
              <w:t>COURSE TITLE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67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BIO        C413</w:t>
            </w:r>
          </w:p>
        </w:tc>
        <w:tc>
          <w:tcPr>
            <w:tcW w:w="5728" w:type="dxa"/>
            <w:tcBorders>
              <w:top w:val="single" w:sz="4" w:space="0" w:color="auto"/>
            </w:tcBorders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MOLECULAR BIOLOGY OF THE CELL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2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BIO        C418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GENETIC ENGINEERING TECHNI&amp;$ES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3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BIO        F111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GENERAL BIOLOGY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BIO        G512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MOLEC MECH OF GENE EXPRE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BIO        G524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ANIMAL CELL TECH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BIO        G525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ENVIR BIOTECH &amp; WASTE MGMT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7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BITS      C213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INTRODUCTION TO ENVIRONMENT STUDIES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8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BITS      C437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TECHNICAL COMM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9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BITS      C462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RENEWABLE ENERGY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BITS      F110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ENGINEERING GRAPHICS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BITS      F111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THERMODYNAMICS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CE         C414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INTRODUCCTION TO ENVIRN ENGG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CE         C415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DESIGN Of PRESTRESSED CONC STR$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CE         G513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ADVANCED COMPU TECH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CE         G551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DYNAMICS OF STRUCTURES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CE         G617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ADVANCE STRUC ANALYSIS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CE         G619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FINITE ELEMENT AMALYSIS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CHE       C413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PROCES PLANT SAFETY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CHE       C433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CORROSION ENGINEERING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CHEM    C362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CHEM OF INORG COMPOUNDS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CHEM    F111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GENERAL CHEMISTRY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CS         C422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PARLLEL COMPUTING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CS         C446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DATA STORAGE TECH &amp; NETW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CS         G524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ADVANCED COMPU ARCH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CS         G524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ADVANCED COMPU ARCH W/P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CS         G526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ADV ALG &amp; COMPEXITY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CS         G526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ADV ALG &amp; COMPEXITY W/P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CS         G541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PERVASIVE COMPUTING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CS         G541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PERVASIVE COMPUTING W/P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DE         G513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TRIBOLOGY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DE         G631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MATERIALS TECH AND TESTING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EA          C416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INTRO TO NANO SCIENCE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EA          C422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FIBRE OPTICS &amp;OPTOELECT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EA          C443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IMAGE PROCESSING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35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EA          C461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ARTIFICIAL INTELLIGENCE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EA          C473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MULTIMEDIA COMOPUTING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EA          C482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FUZZY LOGIC &amp; APPL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ECON    C421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ISSUES IN INDIAN ECONOMY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EEE       C422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MODERN CONTROL SYSTEMS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EEE       C443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ANALOG &amp; DIGITAL VLSI DES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EEE       C461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POWER ELECTRONICS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EEE       C472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SATELLITE COMM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lastRenderedPageBreak/>
              <w:t>43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EEE       G626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HARDWARE SOFTWARE CODESIGN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EEE       G626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HARDWARE SOFTWARE CODESIGN W/P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HUM       C311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JOURNALISM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HUM       C312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CONTEMPORARY INDIA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HUM       C351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PUBLIC ADMINISTRATION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HUM C431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THEATRE ART ACTING AND PRODUCTION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IS           C415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DATA MINING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IS           C422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PARALLEL COMPUTIING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IS           C446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DATA STORAGE TECH &amp; NETW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IS           C462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NETWORK PROGRAMMING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MATH   F111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MATHEMATICS I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ME         C432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COMPUTER AIDED MANUFACTURING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55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ME         C461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REFRIGERATION AND AIR CONDITIONING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ME         F110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WORKSHOP PRACTICE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ME         G511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MECHANISMS AND ROBOTICS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ME         G512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FINITE ELEMENT METHOD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59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ME         G533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HEAT TRANSFER BY CONDUCTION AND RADIATION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MGTS    C362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HUMAN RESOURCES DEVELOPMENT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PHA       C211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 xml:space="preserve">BIOLOGICAL CHEMISTRY 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PHA       C411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PHYSICAL PHARMACY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63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PHA       C415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PATHO PHYSIOLOGY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64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PHA       G522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CHEMISTRY OF MACROMOLECULES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PHA       G616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PHARMA ADMIN &amp; MGMT</w:t>
            </w:r>
          </w:p>
        </w:tc>
      </w:tr>
      <w:tr w:rsidR="00C94BFE" w:rsidRPr="00C94BFE" w:rsidTr="002C045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PHA       G617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ADV DRUG DELIVERY SYSTEM</w:t>
            </w:r>
          </w:p>
        </w:tc>
      </w:tr>
      <w:tr w:rsidR="00C94BFE" w:rsidRPr="00C94BFE" w:rsidTr="0091166F">
        <w:trPr>
          <w:trHeight w:val="20"/>
        </w:trPr>
        <w:tc>
          <w:tcPr>
            <w:tcW w:w="1215" w:type="dxa"/>
            <w:shd w:val="clear" w:color="auto" w:fill="auto"/>
            <w:noWrap/>
            <w:hideMark/>
          </w:tcPr>
          <w:p w:rsidR="00C94BFE" w:rsidRPr="00C94BFE" w:rsidRDefault="00C94BFE" w:rsidP="002C045F">
            <w:pPr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67</w:t>
            </w:r>
          </w:p>
        </w:tc>
        <w:tc>
          <w:tcPr>
            <w:tcW w:w="1867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PHA       G642</w:t>
            </w:r>
          </w:p>
        </w:tc>
        <w:tc>
          <w:tcPr>
            <w:tcW w:w="5728" w:type="dxa"/>
            <w:shd w:val="clear" w:color="000000" w:fill="FFFFFF"/>
            <w:hideMark/>
          </w:tcPr>
          <w:p w:rsidR="00C94BFE" w:rsidRPr="00C94BFE" w:rsidRDefault="00C94BFE" w:rsidP="002C045F">
            <w:pPr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LABORATORY PROJECT</w:t>
            </w:r>
          </w:p>
        </w:tc>
      </w:tr>
      <w:tr w:rsidR="00C94BFE" w:rsidRPr="00C94BFE" w:rsidTr="0091166F">
        <w:trPr>
          <w:trHeight w:val="20"/>
        </w:trPr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C94BFE" w:rsidRPr="00C94BFE" w:rsidRDefault="00C94BFE" w:rsidP="0091166F">
            <w:pPr>
              <w:spacing w:after="120"/>
              <w:rPr>
                <w:rFonts w:ascii="Helvetica" w:hAnsi="Helvetica"/>
                <w:color w:val="000000"/>
                <w:sz w:val="18"/>
                <w:szCs w:val="18"/>
              </w:rPr>
            </w:pPr>
            <w:r w:rsidRPr="00C94BFE">
              <w:rPr>
                <w:rFonts w:ascii="Helvetica" w:hAnsi="Helvetica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867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C94BFE" w:rsidRPr="00C94BFE" w:rsidRDefault="00C94BFE" w:rsidP="0091166F">
            <w:pPr>
              <w:spacing w:after="120"/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PHY       F111</w:t>
            </w:r>
          </w:p>
        </w:tc>
        <w:tc>
          <w:tcPr>
            <w:tcW w:w="5728" w:type="dxa"/>
            <w:tcBorders>
              <w:bottom w:val="single" w:sz="4" w:space="0" w:color="auto"/>
            </w:tcBorders>
            <w:shd w:val="clear" w:color="000000" w:fill="FFFFFF"/>
            <w:hideMark/>
          </w:tcPr>
          <w:p w:rsidR="00C94BFE" w:rsidRPr="00C94BFE" w:rsidRDefault="00C94BFE" w:rsidP="0091166F">
            <w:pPr>
              <w:spacing w:after="120"/>
              <w:rPr>
                <w:rFonts w:ascii="Helvetica" w:hAnsi="Helvetica" w:cs="Arial"/>
                <w:color w:val="231F20"/>
                <w:sz w:val="18"/>
                <w:szCs w:val="18"/>
              </w:rPr>
            </w:pPr>
            <w:r w:rsidRPr="00C94BFE">
              <w:rPr>
                <w:rFonts w:ascii="Helvetica" w:hAnsi="Helvetica" w:cs="Arial"/>
                <w:color w:val="231F20"/>
                <w:sz w:val="18"/>
                <w:szCs w:val="18"/>
              </w:rPr>
              <w:t>MECH OSCIL &amp; WAVES</w:t>
            </w:r>
          </w:p>
        </w:tc>
      </w:tr>
    </w:tbl>
    <w:p w:rsidR="00C94BFE" w:rsidRPr="00C94BFE" w:rsidRDefault="00C94BFE" w:rsidP="00C94BFE">
      <w:pPr>
        <w:spacing w:before="120" w:after="240"/>
        <w:rPr>
          <w:rFonts w:ascii="Helvetica" w:hAnsi="Helvetica" w:cs="Arial"/>
          <w:b/>
          <w:sz w:val="22"/>
          <w:szCs w:val="18"/>
        </w:rPr>
      </w:pPr>
    </w:p>
    <w:sectPr w:rsidR="00C94BFE" w:rsidRPr="00C94BFE" w:rsidSect="00C94BFE">
      <w:headerReference w:type="default" r:id="rId7"/>
      <w:footerReference w:type="default" r:id="rId8"/>
      <w:pgSz w:w="11909" w:h="16834" w:code="9"/>
      <w:pgMar w:top="1440" w:right="1440" w:bottom="2160" w:left="1800" w:header="720" w:footer="1440" w:gutter="0"/>
      <w:pgNumType w:start="5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63B7" w:rsidRDefault="007463B7" w:rsidP="00F56753">
      <w:r>
        <w:separator/>
      </w:r>
    </w:p>
  </w:endnote>
  <w:endnote w:type="continuationSeparator" w:id="1">
    <w:p w:rsidR="007463B7" w:rsidRDefault="007463B7" w:rsidP="00F56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687016"/>
      <w:docPartObj>
        <w:docPartGallery w:val="Page Numbers (Bottom of Page)"/>
        <w:docPartUnique/>
      </w:docPartObj>
    </w:sdtPr>
    <w:sdtContent>
      <w:p w:rsidR="00C94BFE" w:rsidRDefault="00C94BFE">
        <w:pPr>
          <w:pStyle w:val="Footer"/>
          <w:jc w:val="center"/>
        </w:pPr>
        <w:r w:rsidRPr="00F56753">
          <w:rPr>
            <w:rFonts w:ascii="Helvetica" w:hAnsi="Helvetica"/>
            <w:sz w:val="18"/>
            <w:szCs w:val="18"/>
          </w:rPr>
          <w:t>B3: A-</w:t>
        </w:r>
        <w:r w:rsidR="00816BA3" w:rsidRPr="00F56753">
          <w:rPr>
            <w:rFonts w:ascii="Helvetica" w:hAnsi="Helvetica"/>
            <w:sz w:val="18"/>
            <w:szCs w:val="18"/>
          </w:rPr>
          <w:fldChar w:fldCharType="begin"/>
        </w:r>
        <w:r w:rsidRPr="00F56753">
          <w:rPr>
            <w:rFonts w:ascii="Helvetica" w:hAnsi="Helvetica"/>
            <w:sz w:val="18"/>
            <w:szCs w:val="18"/>
          </w:rPr>
          <w:instrText xml:space="preserve"> PAGE   \* MERGEFORMAT </w:instrText>
        </w:r>
        <w:r w:rsidR="00816BA3" w:rsidRPr="00F56753">
          <w:rPr>
            <w:rFonts w:ascii="Helvetica" w:hAnsi="Helvetica"/>
            <w:sz w:val="18"/>
            <w:szCs w:val="18"/>
          </w:rPr>
          <w:fldChar w:fldCharType="separate"/>
        </w:r>
        <w:r w:rsidR="0091166F">
          <w:rPr>
            <w:rFonts w:ascii="Helvetica" w:hAnsi="Helvetica"/>
            <w:noProof/>
            <w:sz w:val="18"/>
            <w:szCs w:val="18"/>
          </w:rPr>
          <w:t>7</w:t>
        </w:r>
        <w:r w:rsidR="00816BA3" w:rsidRPr="00F56753">
          <w:rPr>
            <w:rFonts w:ascii="Helvetica" w:hAnsi="Helvetica"/>
            <w:sz w:val="18"/>
            <w:szCs w:val="18"/>
          </w:rPr>
          <w:fldChar w:fldCharType="end"/>
        </w:r>
      </w:p>
    </w:sdtContent>
  </w:sdt>
  <w:p w:rsidR="00C94BFE" w:rsidRDefault="00C94BF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63B7" w:rsidRDefault="007463B7" w:rsidP="00F56753">
      <w:r>
        <w:separator/>
      </w:r>
    </w:p>
  </w:footnote>
  <w:footnote w:type="continuationSeparator" w:id="1">
    <w:p w:rsidR="007463B7" w:rsidRDefault="007463B7" w:rsidP="00F5675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/>
    </w:tblPr>
    <w:tblGrid>
      <w:gridCol w:w="4442"/>
      <w:gridCol w:w="4443"/>
    </w:tblGrid>
    <w:tr w:rsidR="00C94BFE" w:rsidTr="00304004">
      <w:tc>
        <w:tcPr>
          <w:tcW w:w="4442" w:type="dxa"/>
        </w:tcPr>
        <w:p w:rsidR="00C94BFE" w:rsidRPr="00304004" w:rsidRDefault="00C94BFE">
          <w:pPr>
            <w:pStyle w:val="Header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Annual Report 2011</w:t>
          </w:r>
        </w:p>
      </w:tc>
      <w:tc>
        <w:tcPr>
          <w:tcW w:w="4443" w:type="dxa"/>
        </w:tcPr>
        <w:p w:rsidR="00C94BFE" w:rsidRPr="00304004" w:rsidRDefault="00C94BFE" w:rsidP="00304004">
          <w:pPr>
            <w:pStyle w:val="Header"/>
            <w:jc w:val="right"/>
            <w:rPr>
              <w:rFonts w:ascii="Helvetica" w:hAnsi="Helvetica"/>
              <w:sz w:val="18"/>
              <w:szCs w:val="18"/>
            </w:rPr>
          </w:pPr>
          <w:r w:rsidRPr="00304004">
            <w:rPr>
              <w:rFonts w:ascii="Helvetica" w:hAnsi="Helvetica"/>
              <w:sz w:val="18"/>
              <w:szCs w:val="18"/>
            </w:rPr>
            <w:t>BITS Pilani, Hyderabad Campus</w:t>
          </w:r>
        </w:p>
      </w:tc>
    </w:tr>
  </w:tbl>
  <w:p w:rsidR="00C94BFE" w:rsidRDefault="00C94BF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61158"/>
    <w:multiLevelType w:val="hybridMultilevel"/>
    <w:tmpl w:val="19623F5C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EC254F"/>
    <w:multiLevelType w:val="hybridMultilevel"/>
    <w:tmpl w:val="ECD2C358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2">
    <w:nsid w:val="1EE27D2D"/>
    <w:multiLevelType w:val="hybridMultilevel"/>
    <w:tmpl w:val="83D4EC04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EE731D6"/>
    <w:multiLevelType w:val="hybridMultilevel"/>
    <w:tmpl w:val="BAB89EDC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8973E47"/>
    <w:multiLevelType w:val="hybridMultilevel"/>
    <w:tmpl w:val="958CAB1C"/>
    <w:lvl w:ilvl="0" w:tplc="88AE18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4B318FC"/>
    <w:multiLevelType w:val="hybridMultilevel"/>
    <w:tmpl w:val="EFDA2970"/>
    <w:lvl w:ilvl="0" w:tplc="ABBA84C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50" w:hanging="360"/>
      </w:pPr>
    </w:lvl>
    <w:lvl w:ilvl="2" w:tplc="0409001B" w:tentative="1">
      <w:start w:val="1"/>
      <w:numFmt w:val="lowerRoman"/>
      <w:lvlText w:val="%3."/>
      <w:lvlJc w:val="right"/>
      <w:pPr>
        <w:ind w:left="1770" w:hanging="180"/>
      </w:pPr>
    </w:lvl>
    <w:lvl w:ilvl="3" w:tplc="0409000F" w:tentative="1">
      <w:start w:val="1"/>
      <w:numFmt w:val="decimal"/>
      <w:lvlText w:val="%4."/>
      <w:lvlJc w:val="left"/>
      <w:pPr>
        <w:ind w:left="2490" w:hanging="360"/>
      </w:pPr>
    </w:lvl>
    <w:lvl w:ilvl="4" w:tplc="04090019" w:tentative="1">
      <w:start w:val="1"/>
      <w:numFmt w:val="lowerLetter"/>
      <w:lvlText w:val="%5."/>
      <w:lvlJc w:val="left"/>
      <w:pPr>
        <w:ind w:left="3210" w:hanging="360"/>
      </w:pPr>
    </w:lvl>
    <w:lvl w:ilvl="5" w:tplc="0409001B" w:tentative="1">
      <w:start w:val="1"/>
      <w:numFmt w:val="lowerRoman"/>
      <w:lvlText w:val="%6."/>
      <w:lvlJc w:val="right"/>
      <w:pPr>
        <w:ind w:left="3930" w:hanging="180"/>
      </w:pPr>
    </w:lvl>
    <w:lvl w:ilvl="6" w:tplc="0409000F" w:tentative="1">
      <w:start w:val="1"/>
      <w:numFmt w:val="decimal"/>
      <w:lvlText w:val="%7."/>
      <w:lvlJc w:val="left"/>
      <w:pPr>
        <w:ind w:left="4650" w:hanging="360"/>
      </w:pPr>
    </w:lvl>
    <w:lvl w:ilvl="7" w:tplc="04090019" w:tentative="1">
      <w:start w:val="1"/>
      <w:numFmt w:val="lowerLetter"/>
      <w:lvlText w:val="%8."/>
      <w:lvlJc w:val="left"/>
      <w:pPr>
        <w:ind w:left="5370" w:hanging="360"/>
      </w:pPr>
    </w:lvl>
    <w:lvl w:ilvl="8" w:tplc="0409001B" w:tentative="1">
      <w:start w:val="1"/>
      <w:numFmt w:val="lowerRoman"/>
      <w:lvlText w:val="%9."/>
      <w:lvlJc w:val="right"/>
      <w:pPr>
        <w:ind w:left="6090" w:hanging="180"/>
      </w:pPr>
    </w:lvl>
  </w:abstractNum>
  <w:abstractNum w:abstractNumId="6">
    <w:nsid w:val="570E06E7"/>
    <w:multiLevelType w:val="hybridMultilevel"/>
    <w:tmpl w:val="5AC0F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84F195A"/>
    <w:multiLevelType w:val="hybridMultilevel"/>
    <w:tmpl w:val="64488EFA"/>
    <w:lvl w:ilvl="0" w:tplc="A00204B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7D778AB"/>
    <w:multiLevelType w:val="hybridMultilevel"/>
    <w:tmpl w:val="3AC8595A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6C4446FC"/>
    <w:multiLevelType w:val="hybridMultilevel"/>
    <w:tmpl w:val="BD3E7DB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6DB32DFF"/>
    <w:multiLevelType w:val="hybridMultilevel"/>
    <w:tmpl w:val="1A766548"/>
    <w:lvl w:ilvl="0" w:tplc="29F05A64">
      <w:start w:val="1"/>
      <w:numFmt w:val="decimal"/>
      <w:lvlText w:val="%1)"/>
      <w:lvlJc w:val="left"/>
      <w:pPr>
        <w:ind w:left="360" w:hanging="360"/>
      </w:pPr>
      <w:rPr>
        <w:rFonts w:ascii="Helvetica" w:hAnsi="Helvetica" w:hint="default"/>
        <w:b w:val="0"/>
        <w:i w:val="0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5963CE6"/>
    <w:multiLevelType w:val="hybridMultilevel"/>
    <w:tmpl w:val="05C2651E"/>
    <w:lvl w:ilvl="0" w:tplc="A976A2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7A6424E2"/>
    <w:multiLevelType w:val="hybridMultilevel"/>
    <w:tmpl w:val="46B612B0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2"/>
  </w:num>
  <w:num w:numId="5">
    <w:abstractNumId w:val="6"/>
  </w:num>
  <w:num w:numId="6">
    <w:abstractNumId w:val="12"/>
  </w:num>
  <w:num w:numId="7">
    <w:abstractNumId w:val="10"/>
  </w:num>
  <w:num w:numId="8">
    <w:abstractNumId w:val="5"/>
  </w:num>
  <w:num w:numId="9">
    <w:abstractNumId w:val="1"/>
  </w:num>
  <w:num w:numId="10">
    <w:abstractNumId w:val="4"/>
  </w:num>
  <w:num w:numId="11">
    <w:abstractNumId w:val="7"/>
  </w:num>
  <w:num w:numId="12">
    <w:abstractNumId w:val="11"/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1802"/>
    <w:rsid w:val="000A4AAC"/>
    <w:rsid w:val="000C3C4F"/>
    <w:rsid w:val="000C6718"/>
    <w:rsid w:val="000F7D3F"/>
    <w:rsid w:val="00125019"/>
    <w:rsid w:val="001831DE"/>
    <w:rsid w:val="00192CFD"/>
    <w:rsid w:val="00205D7E"/>
    <w:rsid w:val="00241802"/>
    <w:rsid w:val="0027766B"/>
    <w:rsid w:val="002A6025"/>
    <w:rsid w:val="002C045F"/>
    <w:rsid w:val="00304004"/>
    <w:rsid w:val="00477922"/>
    <w:rsid w:val="005003C7"/>
    <w:rsid w:val="0054562D"/>
    <w:rsid w:val="005B1D2D"/>
    <w:rsid w:val="006B7B5E"/>
    <w:rsid w:val="007463B7"/>
    <w:rsid w:val="007D67BB"/>
    <w:rsid w:val="00816BA3"/>
    <w:rsid w:val="008B0A40"/>
    <w:rsid w:val="0091166F"/>
    <w:rsid w:val="009F2DCB"/>
    <w:rsid w:val="00A2415E"/>
    <w:rsid w:val="00BF1192"/>
    <w:rsid w:val="00C15648"/>
    <w:rsid w:val="00C94BFE"/>
    <w:rsid w:val="00CE2D3F"/>
    <w:rsid w:val="00D9170A"/>
    <w:rsid w:val="00DE32CD"/>
    <w:rsid w:val="00EA0708"/>
    <w:rsid w:val="00EE47A1"/>
    <w:rsid w:val="00F56753"/>
    <w:rsid w:val="00FD01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F5675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56753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5675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675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18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241802"/>
    <w:pPr>
      <w:keepNext/>
      <w:jc w:val="center"/>
      <w:outlineLvl w:val="1"/>
    </w:pPr>
    <w:rPr>
      <w:rFonts w:ascii="Book Antiqua" w:hAnsi="Book Antiqua"/>
      <w:b/>
      <w:bCs/>
    </w:rPr>
  </w:style>
  <w:style w:type="paragraph" w:styleId="Heading3">
    <w:name w:val="heading 3"/>
    <w:basedOn w:val="Normal"/>
    <w:next w:val="Normal"/>
    <w:link w:val="Heading3Char"/>
    <w:qFormat/>
    <w:rsid w:val="00241802"/>
    <w:pPr>
      <w:keepNext/>
      <w:jc w:val="center"/>
      <w:outlineLvl w:val="2"/>
    </w:pPr>
    <w:rPr>
      <w:rFonts w:ascii="Arial" w:hAnsi="Arial" w:cs="Arial"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241802"/>
    <w:rPr>
      <w:rFonts w:ascii="Book Antiqua" w:eastAsia="Times New Roman" w:hAnsi="Book Antiqua" w:cs="Times New Roman"/>
      <w:b/>
      <w:b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241802"/>
    <w:rPr>
      <w:rFonts w:ascii="Arial" w:eastAsia="Times New Roman" w:hAnsi="Arial" w:cs="Arial"/>
      <w:sz w:val="32"/>
      <w:szCs w:val="24"/>
    </w:rPr>
  </w:style>
  <w:style w:type="paragraph" w:styleId="ListParagraph">
    <w:name w:val="List Paragraph"/>
    <w:basedOn w:val="Normal"/>
    <w:uiPriority w:val="34"/>
    <w:qFormat/>
    <w:rsid w:val="00241802"/>
    <w:pPr>
      <w:ind w:left="720"/>
      <w:contextualSpacing/>
    </w:pPr>
  </w:style>
  <w:style w:type="table" w:styleId="TableGrid">
    <w:name w:val="Table Grid"/>
    <w:basedOn w:val="TableNormal"/>
    <w:uiPriority w:val="59"/>
    <w:rsid w:val="0024180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19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2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922</Words>
  <Characters>5258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BITSHYD</Company>
  <LinksUpToDate>false</LinksUpToDate>
  <CharactersWithSpaces>6168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GAD2</dc:creator>
  <cp:keywords/>
  <dc:description/>
  <cp:lastModifiedBy>Budh Ram</cp:lastModifiedBy>
  <cp:revision>4</cp:revision>
  <dcterms:created xsi:type="dcterms:W3CDTF">2012-03-02T08:45:00Z</dcterms:created>
  <dcterms:modified xsi:type="dcterms:W3CDTF">2012-03-02T10:43:00Z</dcterms:modified>
</cp:coreProperties>
</file>